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AF087" w14:textId="77777777" w:rsidR="00C22F39" w:rsidRDefault="00C22F39">
      <w:bookmarkStart w:id="0" w:name="_GoBack"/>
      <w:bookmarkEnd w:id="0"/>
    </w:p>
    <w:p w14:paraId="0951503E" w14:textId="77777777" w:rsidR="004705AA" w:rsidRDefault="004705AA"/>
    <w:p w14:paraId="0F801100" w14:textId="77777777" w:rsidR="004705AA" w:rsidRDefault="004705AA"/>
    <w:p w14:paraId="259DED97" w14:textId="77777777" w:rsidR="004705AA" w:rsidRDefault="004705AA"/>
    <w:p w14:paraId="28468F68" w14:textId="77777777" w:rsidR="00692B05" w:rsidRDefault="004705AA" w:rsidP="00692B05">
      <w:pPr>
        <w:rPr>
          <w:rFonts w:ascii="Calibri" w:eastAsia="Calibri" w:hAnsi="Calibri" w:cs="Times New Roman"/>
          <w:b/>
          <w:sz w:val="32"/>
          <w:szCs w:val="32"/>
          <w:lang w:val="es-CO" w:eastAsia="en-US"/>
        </w:rPr>
      </w:pPr>
      <w:r w:rsidRPr="004705AA">
        <w:rPr>
          <w:rFonts w:asciiTheme="majorHAnsi" w:hAnsiTheme="majorHAnsi"/>
          <w:sz w:val="28"/>
          <w:szCs w:val="28"/>
          <w:lang w:val="es-CO"/>
        </w:rPr>
        <w:t> </w:t>
      </w:r>
      <w:proofErr w:type="spellStart"/>
      <w:r w:rsidR="00692B05" w:rsidRPr="00692B05">
        <w:rPr>
          <w:rFonts w:ascii="Calibri" w:eastAsia="Calibri" w:hAnsi="Calibri" w:cs="Times New Roman"/>
          <w:b/>
          <w:sz w:val="32"/>
          <w:szCs w:val="32"/>
          <w:lang w:val="es-CO" w:eastAsia="en-US"/>
        </w:rPr>
        <w:t>Acopi</w:t>
      </w:r>
      <w:proofErr w:type="spellEnd"/>
      <w:r w:rsidR="00692B05" w:rsidRPr="00692B05">
        <w:rPr>
          <w:rFonts w:ascii="Calibri" w:eastAsia="Calibri" w:hAnsi="Calibri" w:cs="Times New Roman"/>
          <w:b/>
          <w:sz w:val="32"/>
          <w:szCs w:val="32"/>
          <w:lang w:val="es-CO" w:eastAsia="en-US"/>
        </w:rPr>
        <w:t xml:space="preserve"> y UTS firman convenio para el desarrollo de Santander</w:t>
      </w:r>
    </w:p>
    <w:p w14:paraId="0B729C4D" w14:textId="77777777" w:rsidR="00692B05" w:rsidRPr="00692B05" w:rsidRDefault="00692B05" w:rsidP="00692B05">
      <w:pPr>
        <w:rPr>
          <w:rFonts w:ascii="Calibri" w:eastAsia="Calibri" w:hAnsi="Calibri" w:cs="Times New Roman"/>
          <w:b/>
          <w:sz w:val="32"/>
          <w:szCs w:val="32"/>
          <w:lang w:val="es-CO" w:eastAsia="en-US"/>
        </w:rPr>
      </w:pPr>
    </w:p>
    <w:p w14:paraId="35F84746" w14:textId="77777777" w:rsidR="00692B05" w:rsidRPr="00692B05" w:rsidRDefault="00692B05" w:rsidP="00692B05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692B05">
        <w:rPr>
          <w:rFonts w:ascii="Calibri" w:eastAsia="Calibri" w:hAnsi="Calibri" w:cs="Times New Roman"/>
          <w:sz w:val="28"/>
          <w:szCs w:val="28"/>
          <w:lang w:val="es-CO" w:eastAsia="en-US"/>
        </w:rPr>
        <w:t>Un convenio académico que busca que los semilleros de investigación de las UTS realicen estudios y presenten proyectos para el desarrollo del sector empresarial en la región, fue firmado entre la Asociación Colombiana de Pequeños Industriales (</w:t>
      </w:r>
      <w:proofErr w:type="spellStart"/>
      <w:r w:rsidRPr="00692B05">
        <w:rPr>
          <w:rFonts w:ascii="Calibri" w:eastAsia="Calibri" w:hAnsi="Calibri" w:cs="Times New Roman"/>
          <w:sz w:val="28"/>
          <w:szCs w:val="28"/>
          <w:lang w:val="es-CO" w:eastAsia="en-US"/>
        </w:rPr>
        <w:t>Acopi</w:t>
      </w:r>
      <w:proofErr w:type="spellEnd"/>
      <w:r w:rsidRPr="00692B05">
        <w:rPr>
          <w:rFonts w:ascii="Calibri" w:eastAsia="Calibri" w:hAnsi="Calibri" w:cs="Times New Roman"/>
          <w:sz w:val="28"/>
          <w:szCs w:val="28"/>
          <w:lang w:val="es-CO" w:eastAsia="en-US"/>
        </w:rPr>
        <w:t>) y las Unidades Tecnológicas de Santander.</w:t>
      </w:r>
    </w:p>
    <w:p w14:paraId="10D30EA4" w14:textId="77777777" w:rsidR="00692B05" w:rsidRPr="00692B05" w:rsidRDefault="00692B05" w:rsidP="00692B05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692B05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El director del Grupo de Investigación en Marketing de las UTS, el docente </w:t>
      </w:r>
      <w:proofErr w:type="spellStart"/>
      <w:r w:rsidRPr="00692B05">
        <w:rPr>
          <w:rFonts w:ascii="Calibri" w:eastAsia="Calibri" w:hAnsi="Calibri" w:cs="Times New Roman"/>
          <w:sz w:val="28"/>
          <w:szCs w:val="28"/>
          <w:lang w:val="es-CO" w:eastAsia="en-US"/>
        </w:rPr>
        <w:t>Cyril</w:t>
      </w:r>
      <w:proofErr w:type="spellEnd"/>
      <w:r w:rsidRPr="00692B05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 </w:t>
      </w:r>
      <w:proofErr w:type="spellStart"/>
      <w:r w:rsidRPr="00692B05">
        <w:rPr>
          <w:rFonts w:ascii="Calibri" w:eastAsia="Calibri" w:hAnsi="Calibri" w:cs="Times New Roman"/>
          <w:sz w:val="28"/>
          <w:szCs w:val="28"/>
          <w:lang w:val="es-CO" w:eastAsia="en-US"/>
        </w:rPr>
        <w:t>Castex</w:t>
      </w:r>
      <w:proofErr w:type="spellEnd"/>
      <w:r w:rsidRPr="00692B05">
        <w:rPr>
          <w:rFonts w:ascii="Calibri" w:eastAsia="Calibri" w:hAnsi="Calibri" w:cs="Times New Roman"/>
          <w:sz w:val="28"/>
          <w:szCs w:val="28"/>
          <w:lang w:val="es-CO" w:eastAsia="en-US"/>
        </w:rPr>
        <w:t>, manifestó que los estudiantes formularán proyectos de grado que buscarán fortalecer diferentes sectores como el turismo, el calzado, cuero y marroquinería, textil, joyería, agroindustrial, gastronomía, entre otros.</w:t>
      </w:r>
    </w:p>
    <w:p w14:paraId="0BE564A0" w14:textId="77777777" w:rsidR="00692B05" w:rsidRPr="00692B05" w:rsidRDefault="00692B05" w:rsidP="00692B05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692B05">
        <w:rPr>
          <w:rFonts w:ascii="Calibri" w:eastAsia="Calibri" w:hAnsi="Calibri" w:cs="Times New Roman"/>
          <w:sz w:val="28"/>
          <w:szCs w:val="28"/>
          <w:lang w:val="es-CO" w:eastAsia="en-US"/>
        </w:rPr>
        <w:t>“Será un apoyo total a las microempresas de la región para ayudarles a crecer. Cada semestre vamos a entregar resultados que serán, además, presentados ante Colciencias, porque buscamos crear productos de desarrollo tecnológico para el sector productivo de Santander”, señaló el docente de las UTS.</w:t>
      </w:r>
    </w:p>
    <w:p w14:paraId="7A5206B1" w14:textId="77777777" w:rsidR="00692B05" w:rsidRPr="00692B05" w:rsidRDefault="00692B05" w:rsidP="00692B05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692B05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José Roberto Álvarez, director ejecutivo de </w:t>
      </w:r>
      <w:proofErr w:type="spellStart"/>
      <w:r w:rsidRPr="00692B05">
        <w:rPr>
          <w:rFonts w:ascii="Calibri" w:eastAsia="Calibri" w:hAnsi="Calibri" w:cs="Times New Roman"/>
          <w:sz w:val="28"/>
          <w:szCs w:val="28"/>
          <w:lang w:val="es-CO" w:eastAsia="en-US"/>
        </w:rPr>
        <w:t>Acopi</w:t>
      </w:r>
      <w:proofErr w:type="spellEnd"/>
      <w:r w:rsidRPr="00692B05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 regional Santander, indicó que este convenio permitirá una interacción entre las empresas, el estado y la academia, para una prosperidad en la economía del departamento.</w:t>
      </w:r>
    </w:p>
    <w:p w14:paraId="37D7B9D3" w14:textId="77777777" w:rsidR="00692B05" w:rsidRPr="00692B05" w:rsidRDefault="00692B05" w:rsidP="00692B05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es-CO" w:eastAsia="en-US"/>
        </w:rPr>
      </w:pPr>
      <w:r w:rsidRPr="00692B05">
        <w:rPr>
          <w:rFonts w:ascii="Calibri" w:eastAsia="Calibri" w:hAnsi="Calibri" w:cs="Times New Roman"/>
          <w:sz w:val="28"/>
          <w:szCs w:val="28"/>
          <w:lang w:val="es-CO" w:eastAsia="en-US"/>
        </w:rPr>
        <w:t xml:space="preserve">“Hoy en día competimos en el mundo con conocimiento. Por eso nos unimos con las UTS para tener ese conocimiento y transmitirlo al sector productivo, para mejorar la competitividad en el mercado nacional e internacional”, puntualizó el director de </w:t>
      </w:r>
      <w:proofErr w:type="spellStart"/>
      <w:r w:rsidRPr="00692B05">
        <w:rPr>
          <w:rFonts w:ascii="Calibri" w:eastAsia="Calibri" w:hAnsi="Calibri" w:cs="Times New Roman"/>
          <w:sz w:val="28"/>
          <w:szCs w:val="28"/>
          <w:lang w:val="es-CO" w:eastAsia="en-US"/>
        </w:rPr>
        <w:t>Acopi</w:t>
      </w:r>
      <w:proofErr w:type="spellEnd"/>
      <w:r w:rsidRPr="00692B05">
        <w:rPr>
          <w:rFonts w:ascii="Calibri" w:eastAsia="Calibri" w:hAnsi="Calibri" w:cs="Times New Roman"/>
          <w:sz w:val="28"/>
          <w:szCs w:val="28"/>
          <w:lang w:val="es-CO" w:eastAsia="en-US"/>
        </w:rPr>
        <w:t>.</w:t>
      </w:r>
    </w:p>
    <w:p w14:paraId="6A00A180" w14:textId="77777777" w:rsidR="00692B05" w:rsidRPr="00692B05" w:rsidRDefault="00692B05" w:rsidP="00692B05">
      <w:pPr>
        <w:spacing w:after="160" w:line="259" w:lineRule="auto"/>
        <w:rPr>
          <w:rFonts w:ascii="Calibri" w:eastAsia="Calibri" w:hAnsi="Calibri" w:cs="Times New Roman"/>
          <w:sz w:val="22"/>
          <w:szCs w:val="22"/>
          <w:lang w:val="es-CO" w:eastAsia="en-US"/>
        </w:rPr>
      </w:pPr>
    </w:p>
    <w:p w14:paraId="3F18E280" w14:textId="291F49A0" w:rsidR="004705AA" w:rsidRPr="004705AA" w:rsidRDefault="00121219" w:rsidP="004705AA">
      <w:pPr>
        <w:rPr>
          <w:rFonts w:asciiTheme="majorHAnsi" w:hAnsiTheme="majorHAnsi"/>
          <w:sz w:val="28"/>
          <w:szCs w:val="28"/>
          <w:lang w:val="es-CO"/>
        </w:rPr>
      </w:pPr>
      <w:r>
        <w:rPr>
          <w:rFonts w:asciiTheme="majorHAnsi" w:hAnsiTheme="majorHAnsi"/>
          <w:sz w:val="28"/>
          <w:szCs w:val="28"/>
          <w:lang w:val="es-CO"/>
        </w:rPr>
        <w:t xml:space="preserve">Bucaramanga - </w:t>
      </w:r>
      <w:r w:rsidR="00692B05">
        <w:rPr>
          <w:rFonts w:asciiTheme="majorHAnsi" w:hAnsiTheme="majorHAnsi"/>
          <w:sz w:val="28"/>
          <w:szCs w:val="28"/>
          <w:lang w:val="es-CO"/>
        </w:rPr>
        <w:t>22</w:t>
      </w:r>
      <w:r w:rsidR="00E9786B">
        <w:rPr>
          <w:rFonts w:asciiTheme="majorHAnsi" w:hAnsiTheme="majorHAnsi"/>
          <w:sz w:val="28"/>
          <w:szCs w:val="28"/>
          <w:lang w:val="es-CO"/>
        </w:rPr>
        <w:t xml:space="preserve"> de noviembre </w:t>
      </w:r>
      <w:r w:rsidR="004705AA">
        <w:rPr>
          <w:rFonts w:asciiTheme="majorHAnsi" w:hAnsiTheme="majorHAnsi"/>
          <w:sz w:val="28"/>
          <w:szCs w:val="28"/>
          <w:lang w:val="es-CO"/>
        </w:rPr>
        <w:t>de 2017</w:t>
      </w:r>
    </w:p>
    <w:p w14:paraId="36B08D7A" w14:textId="77777777" w:rsidR="004705AA" w:rsidRPr="004705AA" w:rsidRDefault="004705AA">
      <w:pPr>
        <w:rPr>
          <w:lang w:val="es-CO"/>
        </w:rPr>
      </w:pPr>
    </w:p>
    <w:sectPr w:rsidR="004705AA" w:rsidRPr="004705AA" w:rsidSect="00467C0E">
      <w:headerReference w:type="default" r:id="rId8"/>
      <w:pgSz w:w="12240" w:h="15840"/>
      <w:pgMar w:top="179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AE142" w14:textId="77777777" w:rsidR="00E6630A" w:rsidRDefault="00E6630A" w:rsidP="001F0082">
      <w:r>
        <w:separator/>
      </w:r>
    </w:p>
  </w:endnote>
  <w:endnote w:type="continuationSeparator" w:id="0">
    <w:p w14:paraId="2E308644" w14:textId="77777777" w:rsidR="00E6630A" w:rsidRDefault="00E6630A" w:rsidP="001F0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55E3F" w14:textId="77777777" w:rsidR="00E6630A" w:rsidRDefault="00E6630A" w:rsidP="001F0082">
      <w:r>
        <w:separator/>
      </w:r>
    </w:p>
  </w:footnote>
  <w:footnote w:type="continuationSeparator" w:id="0">
    <w:p w14:paraId="40F71FF3" w14:textId="77777777" w:rsidR="00E6630A" w:rsidRDefault="00E6630A" w:rsidP="001F0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41064" w14:textId="77777777" w:rsidR="001F0082" w:rsidRDefault="00467C0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0D8E1F9" wp14:editId="1B61B2C6">
          <wp:simplePos x="0" y="0"/>
          <wp:positionH relativeFrom="column">
            <wp:posOffset>-1143000</wp:posOffset>
          </wp:positionH>
          <wp:positionV relativeFrom="paragraph">
            <wp:posOffset>-568960</wp:posOffset>
          </wp:positionV>
          <wp:extent cx="7886700" cy="10206318"/>
          <wp:effectExtent l="0" t="0" r="0" b="0"/>
          <wp:wrapNone/>
          <wp:docPr id="4" name="Imagen 4" descr="Macintosh HD:Users:computer:Desktop:UTS 2017:Nueva Imagen UTS:Boletien de Prensa:Membrete Boletín de Prens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puter:Desktop:UTS 2017:Nueva Imagen UTS:Boletien de Prensa:Membrete Boletín de Prensa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6700" cy="10206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82"/>
    <w:rsid w:val="0003626A"/>
    <w:rsid w:val="00121219"/>
    <w:rsid w:val="00192379"/>
    <w:rsid w:val="001F0082"/>
    <w:rsid w:val="00467C0E"/>
    <w:rsid w:val="004705AA"/>
    <w:rsid w:val="00672FE8"/>
    <w:rsid w:val="00692B05"/>
    <w:rsid w:val="00732C42"/>
    <w:rsid w:val="0074113C"/>
    <w:rsid w:val="007D7C6D"/>
    <w:rsid w:val="009A3F89"/>
    <w:rsid w:val="00BD68F4"/>
    <w:rsid w:val="00C22F39"/>
    <w:rsid w:val="00E56781"/>
    <w:rsid w:val="00E6630A"/>
    <w:rsid w:val="00E9786B"/>
    <w:rsid w:val="00E97C3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5A5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082"/>
  </w:style>
  <w:style w:type="paragraph" w:styleId="Piedepgina">
    <w:name w:val="footer"/>
    <w:basedOn w:val="Normal"/>
    <w:link w:val="Piedepgina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082"/>
  </w:style>
  <w:style w:type="paragraph" w:styleId="Textodeglobo">
    <w:name w:val="Balloon Text"/>
    <w:basedOn w:val="Normal"/>
    <w:link w:val="TextodegloboCar"/>
    <w:uiPriority w:val="99"/>
    <w:semiHidden/>
    <w:unhideWhenUsed/>
    <w:rsid w:val="001F00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08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0082"/>
  </w:style>
  <w:style w:type="paragraph" w:styleId="Piedepgina">
    <w:name w:val="footer"/>
    <w:basedOn w:val="Normal"/>
    <w:link w:val="PiedepginaCar"/>
    <w:uiPriority w:val="99"/>
    <w:unhideWhenUsed/>
    <w:rsid w:val="001F00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082"/>
  </w:style>
  <w:style w:type="paragraph" w:styleId="Textodeglobo">
    <w:name w:val="Balloon Text"/>
    <w:basedOn w:val="Normal"/>
    <w:link w:val="TextodegloboCar"/>
    <w:uiPriority w:val="99"/>
    <w:semiHidden/>
    <w:unhideWhenUsed/>
    <w:rsid w:val="001F00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08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C727-E6AA-40B1-98EE-4571FEC0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ygdtfi</cp:lastModifiedBy>
  <cp:revision>2</cp:revision>
  <dcterms:created xsi:type="dcterms:W3CDTF">2018-04-05T15:53:00Z</dcterms:created>
  <dcterms:modified xsi:type="dcterms:W3CDTF">2018-04-05T15:53:00Z</dcterms:modified>
</cp:coreProperties>
</file>