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E4" w:rsidRDefault="004719E4" w:rsidP="00280EE6">
      <w:pPr>
        <w:rPr>
          <w:rFonts w:cs="Segoe UI"/>
          <w:b/>
          <w:color w:val="212121"/>
          <w:sz w:val="32"/>
          <w:szCs w:val="32"/>
          <w:shd w:val="clear" w:color="auto" w:fill="FFFFFF"/>
        </w:rPr>
      </w:pPr>
      <w:bookmarkStart w:id="0" w:name="_GoBack"/>
      <w:bookmarkEnd w:id="0"/>
    </w:p>
    <w:p w:rsidR="00CE0A10" w:rsidRPr="00CE0A10" w:rsidRDefault="00CE0A10" w:rsidP="00CE0A10">
      <w:pPr>
        <w:shd w:val="clear" w:color="auto" w:fill="FFFFFF"/>
        <w:spacing w:after="0" w:line="240" w:lineRule="auto"/>
        <w:rPr>
          <w:rFonts w:eastAsia="Times New Roman" w:cs="Segoe UI"/>
          <w:b/>
          <w:color w:val="212121"/>
          <w:sz w:val="36"/>
          <w:szCs w:val="36"/>
          <w:lang w:eastAsia="es-CO"/>
        </w:rPr>
      </w:pPr>
      <w:r w:rsidRPr="00CE0A10">
        <w:rPr>
          <w:rFonts w:eastAsia="Times New Roman" w:cs="Segoe UI"/>
          <w:b/>
          <w:color w:val="212121"/>
          <w:sz w:val="36"/>
          <w:szCs w:val="36"/>
          <w:lang w:eastAsia="es-CO"/>
        </w:rPr>
        <w:t>Las UTS socializan la oferta de nuevos programas académicos</w:t>
      </w:r>
    </w:p>
    <w:p w:rsidR="00CE0A10" w:rsidRPr="000C4526" w:rsidRDefault="00CE0A10" w:rsidP="00CE0A10">
      <w:pPr>
        <w:shd w:val="clear" w:color="auto" w:fill="FFFFFF"/>
        <w:spacing w:after="0" w:line="240" w:lineRule="auto"/>
        <w:rPr>
          <w:rFonts w:ascii="Segoe UI" w:eastAsia="Times New Roman" w:hAnsi="Segoe UI" w:cs="Segoe UI"/>
          <w:color w:val="212121"/>
          <w:sz w:val="28"/>
          <w:szCs w:val="28"/>
          <w:lang w:eastAsia="es-CO"/>
        </w:rPr>
      </w:pPr>
    </w:p>
    <w:p w:rsidR="00CE0A10" w:rsidRPr="00CE0A10" w:rsidRDefault="00CE0A10" w:rsidP="00CE0A10">
      <w:pPr>
        <w:shd w:val="clear" w:color="auto" w:fill="FFFFFF"/>
        <w:spacing w:after="0" w:line="240" w:lineRule="auto"/>
        <w:rPr>
          <w:rFonts w:eastAsia="Times New Roman" w:cs="Segoe UI"/>
          <w:color w:val="212121"/>
          <w:sz w:val="32"/>
          <w:szCs w:val="32"/>
          <w:lang w:eastAsia="es-CO"/>
        </w:rPr>
      </w:pPr>
      <w:r w:rsidRPr="00CE0A10">
        <w:rPr>
          <w:rFonts w:eastAsia="Times New Roman" w:cs="Segoe UI"/>
          <w:color w:val="212121"/>
          <w:sz w:val="32"/>
          <w:szCs w:val="32"/>
          <w:lang w:eastAsia="es-CO"/>
        </w:rPr>
        <w:t>La posibilidad de ofertar los programas académicos de Trabajo Soc</w:t>
      </w:r>
      <w:r>
        <w:rPr>
          <w:rFonts w:eastAsia="Times New Roman" w:cs="Segoe UI"/>
          <w:color w:val="212121"/>
          <w:sz w:val="32"/>
          <w:szCs w:val="32"/>
          <w:lang w:eastAsia="es-CO"/>
        </w:rPr>
        <w:t>ial y Comunicación Social fue socializada</w:t>
      </w:r>
      <w:r w:rsidRPr="00CE0A10">
        <w:rPr>
          <w:rFonts w:eastAsia="Times New Roman" w:cs="Segoe UI"/>
          <w:color w:val="212121"/>
          <w:sz w:val="32"/>
          <w:szCs w:val="32"/>
          <w:lang w:eastAsia="es-CO"/>
        </w:rPr>
        <w:t xml:space="preserve"> por la Oficina de Desarrollo Académico (ODA) de las UTS a profesionales, decanos de facultades e integrantes de asociaciones y agremiaciones de estas dos carreras.</w:t>
      </w:r>
    </w:p>
    <w:p w:rsidR="00CE0A10" w:rsidRPr="00CE0A10" w:rsidRDefault="00CE0A10" w:rsidP="00CE0A10">
      <w:pPr>
        <w:shd w:val="clear" w:color="auto" w:fill="FFFFFF"/>
        <w:spacing w:after="0" w:line="240" w:lineRule="auto"/>
        <w:rPr>
          <w:rFonts w:eastAsia="Times New Roman" w:cs="Segoe UI"/>
          <w:color w:val="212121"/>
          <w:sz w:val="32"/>
          <w:szCs w:val="32"/>
          <w:lang w:eastAsia="es-CO"/>
        </w:rPr>
      </w:pPr>
    </w:p>
    <w:p w:rsidR="00CE0A10" w:rsidRPr="00CE0A10" w:rsidRDefault="00CE0A10" w:rsidP="00CE0A10">
      <w:pPr>
        <w:shd w:val="clear" w:color="auto" w:fill="FFFFFF"/>
        <w:spacing w:after="0" w:line="240" w:lineRule="auto"/>
        <w:rPr>
          <w:rFonts w:eastAsia="Times New Roman" w:cs="Segoe UI"/>
          <w:color w:val="212121"/>
          <w:sz w:val="32"/>
          <w:szCs w:val="32"/>
          <w:lang w:eastAsia="es-CO"/>
        </w:rPr>
      </w:pPr>
      <w:r w:rsidRPr="00CE0A10">
        <w:rPr>
          <w:rFonts w:eastAsia="Times New Roman" w:cs="Segoe UI"/>
          <w:color w:val="212121"/>
          <w:sz w:val="32"/>
          <w:szCs w:val="32"/>
          <w:lang w:eastAsia="es-CO"/>
        </w:rPr>
        <w:t>El Jefe de la ODA, Richard Caicedo, manifestó que serían nuevas opciones académicas para la región, que las UTS abrirían al cambiar el carácter académico de la Institución.</w:t>
      </w:r>
    </w:p>
    <w:p w:rsidR="00CE0A10" w:rsidRPr="00CE0A10" w:rsidRDefault="00CE0A10" w:rsidP="00CE0A10">
      <w:pPr>
        <w:shd w:val="clear" w:color="auto" w:fill="FFFFFF"/>
        <w:spacing w:after="0" w:line="240" w:lineRule="auto"/>
        <w:rPr>
          <w:rFonts w:eastAsia="Times New Roman" w:cs="Segoe UI"/>
          <w:color w:val="212121"/>
          <w:sz w:val="32"/>
          <w:szCs w:val="32"/>
          <w:lang w:eastAsia="es-CO"/>
        </w:rPr>
      </w:pPr>
    </w:p>
    <w:p w:rsidR="00CE0A10" w:rsidRPr="00CE0A10" w:rsidRDefault="00CE0A10" w:rsidP="00CE0A10">
      <w:pPr>
        <w:shd w:val="clear" w:color="auto" w:fill="FFFFFF"/>
        <w:spacing w:after="0" w:line="240" w:lineRule="auto"/>
        <w:rPr>
          <w:rFonts w:eastAsia="Times New Roman" w:cs="Segoe UI"/>
          <w:color w:val="212121"/>
          <w:sz w:val="32"/>
          <w:szCs w:val="32"/>
          <w:lang w:eastAsia="es-CO"/>
        </w:rPr>
      </w:pPr>
      <w:r w:rsidRPr="00CE0A10">
        <w:rPr>
          <w:rFonts w:eastAsia="Times New Roman" w:cs="Segoe UI"/>
          <w:color w:val="212121"/>
          <w:sz w:val="32"/>
          <w:szCs w:val="32"/>
          <w:lang w:eastAsia="es-CO"/>
        </w:rPr>
        <w:t>"Estamos en esa transición de constituirnos en Institución Universitaria. Lo que queremos es medir en los diferentes grupos de interés, cuáles son las necesidades que hay en estos programas para presentar una propuesta valida. Si es pertinente con la necesidad de la región ofertar esos programas", señaló el jefe de la Oficina de Desarrollo Académico.</w:t>
      </w:r>
    </w:p>
    <w:p w:rsidR="00CE0A10" w:rsidRPr="00CE0A10" w:rsidRDefault="00CE0A10" w:rsidP="00CE0A10">
      <w:pPr>
        <w:shd w:val="clear" w:color="auto" w:fill="FFFFFF"/>
        <w:spacing w:after="0" w:line="240" w:lineRule="auto"/>
        <w:rPr>
          <w:rFonts w:ascii="Segoe UI" w:eastAsia="Times New Roman" w:hAnsi="Segoe UI" w:cs="Segoe UI"/>
          <w:color w:val="212121"/>
          <w:sz w:val="32"/>
          <w:szCs w:val="32"/>
          <w:lang w:eastAsia="es-CO"/>
        </w:rPr>
      </w:pPr>
    </w:p>
    <w:p w:rsidR="00916120" w:rsidRPr="00CE0A10" w:rsidRDefault="00916120" w:rsidP="00916120">
      <w:pPr>
        <w:shd w:val="clear" w:color="auto" w:fill="FFFFFF"/>
        <w:spacing w:after="0" w:line="240" w:lineRule="auto"/>
        <w:rPr>
          <w:rFonts w:eastAsia="Times New Roman" w:cs="Segoe UI"/>
          <w:color w:val="212121"/>
          <w:sz w:val="32"/>
          <w:szCs w:val="32"/>
          <w:lang w:eastAsia="es-CO"/>
        </w:rPr>
      </w:pPr>
      <w:r w:rsidRPr="00CE0A10">
        <w:rPr>
          <w:rFonts w:eastAsia="Times New Roman" w:cs="Segoe UI"/>
          <w:color w:val="212121"/>
          <w:sz w:val="32"/>
          <w:szCs w:val="32"/>
          <w:lang w:eastAsia="es-CO"/>
        </w:rPr>
        <w:t xml:space="preserve">Bucaramanga – </w:t>
      </w:r>
      <w:r w:rsidR="00CE0A10">
        <w:rPr>
          <w:rFonts w:eastAsia="Times New Roman" w:cs="Segoe UI"/>
          <w:color w:val="212121"/>
          <w:sz w:val="32"/>
          <w:szCs w:val="32"/>
          <w:lang w:eastAsia="es-CO"/>
        </w:rPr>
        <w:t>31</w:t>
      </w:r>
      <w:r w:rsidRPr="00CE0A10">
        <w:rPr>
          <w:rFonts w:eastAsia="Times New Roman" w:cs="Segoe UI"/>
          <w:color w:val="212121"/>
          <w:sz w:val="32"/>
          <w:szCs w:val="32"/>
          <w:lang w:eastAsia="es-CO"/>
        </w:rPr>
        <w:t xml:space="preserve"> de</w:t>
      </w:r>
      <w:r w:rsidR="003439E5">
        <w:rPr>
          <w:rFonts w:eastAsia="Times New Roman" w:cs="Segoe UI"/>
          <w:color w:val="212121"/>
          <w:sz w:val="32"/>
          <w:szCs w:val="32"/>
          <w:lang w:eastAsia="es-CO"/>
        </w:rPr>
        <w:t xml:space="preserve"> </w:t>
      </w:r>
      <w:r w:rsidR="00CE0A10">
        <w:rPr>
          <w:rFonts w:eastAsia="Times New Roman" w:cs="Segoe UI"/>
          <w:color w:val="212121"/>
          <w:sz w:val="32"/>
          <w:szCs w:val="32"/>
          <w:lang w:eastAsia="es-CO"/>
        </w:rPr>
        <w:t>octubre</w:t>
      </w:r>
      <w:r w:rsidRPr="00CE0A10">
        <w:rPr>
          <w:rFonts w:eastAsia="Times New Roman" w:cs="Segoe UI"/>
          <w:color w:val="212121"/>
          <w:sz w:val="32"/>
          <w:szCs w:val="32"/>
          <w:lang w:eastAsia="es-CO"/>
        </w:rPr>
        <w:t xml:space="preserve"> de 2017</w:t>
      </w:r>
    </w:p>
    <w:p w:rsidR="00D205AC" w:rsidRDefault="00D205AC" w:rsidP="00916120"/>
    <w:sectPr w:rsidR="00D205AC"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5C" w:rsidRDefault="0077195C" w:rsidP="00E27382">
      <w:pPr>
        <w:spacing w:after="0" w:line="240" w:lineRule="auto"/>
      </w:pPr>
      <w:r>
        <w:separator/>
      </w:r>
    </w:p>
  </w:endnote>
  <w:endnote w:type="continuationSeparator" w:id="0">
    <w:p w:rsidR="0077195C" w:rsidRDefault="0077195C"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5C" w:rsidRDefault="0077195C" w:rsidP="00E27382">
      <w:pPr>
        <w:spacing w:after="0" w:line="240" w:lineRule="auto"/>
      </w:pPr>
      <w:r>
        <w:separator/>
      </w:r>
    </w:p>
  </w:footnote>
  <w:footnote w:type="continuationSeparator" w:id="0">
    <w:p w:rsidR="0077195C" w:rsidRDefault="0077195C"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80EE6"/>
    <w:rsid w:val="00321A90"/>
    <w:rsid w:val="003439E5"/>
    <w:rsid w:val="004263E4"/>
    <w:rsid w:val="004719E4"/>
    <w:rsid w:val="0059681C"/>
    <w:rsid w:val="0073188A"/>
    <w:rsid w:val="0077195C"/>
    <w:rsid w:val="0081446B"/>
    <w:rsid w:val="00916120"/>
    <w:rsid w:val="009D15E7"/>
    <w:rsid w:val="00A145F3"/>
    <w:rsid w:val="00B14404"/>
    <w:rsid w:val="00B7406C"/>
    <w:rsid w:val="00CE0A10"/>
    <w:rsid w:val="00D205AC"/>
    <w:rsid w:val="00E27382"/>
    <w:rsid w:val="00EB16EC"/>
    <w:rsid w:val="00EF6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2018-04-04T21:50:00Z</dcterms:created>
  <dcterms:modified xsi:type="dcterms:W3CDTF">2018-04-04T21:50:00Z</dcterms:modified>
</cp:coreProperties>
</file>