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6" w:rsidRDefault="00187956" w:rsidP="001879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7C25">
        <w:rPr>
          <w:b/>
          <w:sz w:val="32"/>
          <w:szCs w:val="32"/>
        </w:rPr>
        <w:t xml:space="preserve">En las UTS se pre lanzó </w:t>
      </w:r>
      <w:r>
        <w:rPr>
          <w:b/>
          <w:sz w:val="32"/>
          <w:szCs w:val="32"/>
        </w:rPr>
        <w:t>‘</w:t>
      </w:r>
      <w:proofErr w:type="spellStart"/>
      <w:r w:rsidRPr="007B7C25">
        <w:rPr>
          <w:b/>
          <w:sz w:val="32"/>
          <w:szCs w:val="32"/>
        </w:rPr>
        <w:t>Geek</w:t>
      </w:r>
      <w:proofErr w:type="spellEnd"/>
      <w:r w:rsidRPr="007B7C25">
        <w:rPr>
          <w:b/>
          <w:sz w:val="32"/>
          <w:szCs w:val="32"/>
        </w:rPr>
        <w:t xml:space="preserve"> </w:t>
      </w:r>
      <w:proofErr w:type="spellStart"/>
      <w:r w:rsidRPr="007B7C25">
        <w:rPr>
          <w:b/>
          <w:sz w:val="32"/>
          <w:szCs w:val="32"/>
        </w:rPr>
        <w:t>Girls</w:t>
      </w:r>
      <w:proofErr w:type="spellEnd"/>
      <w:r w:rsidRPr="007B7C25">
        <w:rPr>
          <w:b/>
          <w:sz w:val="32"/>
          <w:szCs w:val="32"/>
        </w:rPr>
        <w:t xml:space="preserve"> </w:t>
      </w:r>
      <w:proofErr w:type="spellStart"/>
      <w:r w:rsidRPr="007B7C25">
        <w:rPr>
          <w:b/>
          <w:sz w:val="32"/>
          <w:szCs w:val="32"/>
        </w:rPr>
        <w:t>LatAm</w:t>
      </w:r>
      <w:proofErr w:type="spellEnd"/>
      <w:r>
        <w:rPr>
          <w:b/>
          <w:sz w:val="32"/>
          <w:szCs w:val="32"/>
        </w:rPr>
        <w:t>’</w:t>
      </w:r>
    </w:p>
    <w:p w:rsidR="00187956" w:rsidRDefault="00187956" w:rsidP="00187956">
      <w:pPr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Geek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LaTAM</w:t>
      </w:r>
      <w:proofErr w:type="spellEnd"/>
      <w:r>
        <w:rPr>
          <w:sz w:val="28"/>
          <w:szCs w:val="28"/>
        </w:rPr>
        <w:t>’ es una comunidad que busca inspirar, empoderar y conectar a mujeres de todas las edades con el uso, apropiación y creación de Tecnologías de la Información y Comunicaciones (TIC). En el auditorio de la Biblioteca Virtual de las Unidades Tecnológicas de Santander se pre lanzó esta iniciativa en la que la Institución sede del nodo nororiente.</w:t>
      </w:r>
    </w:p>
    <w:p w:rsidR="00187956" w:rsidRDefault="00187956" w:rsidP="00187956">
      <w:pPr>
        <w:jc w:val="both"/>
        <w:rPr>
          <w:sz w:val="28"/>
          <w:szCs w:val="28"/>
        </w:rPr>
      </w:pPr>
      <w:r>
        <w:rPr>
          <w:sz w:val="28"/>
          <w:szCs w:val="28"/>
        </w:rPr>
        <w:t>Nancy Tavera Castillo, coordinadora de la Tecnología e Ingeniería de Sistemas de las UTS, invitó a estudiantes, docentes y mujeres de todo Santander para que se vinculen a la comunidad GGL.</w:t>
      </w:r>
    </w:p>
    <w:p w:rsidR="00187956" w:rsidRDefault="00187956" w:rsidP="0018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“Estamos vinculando a nuestras estudiantes </w:t>
      </w:r>
      <w:proofErr w:type="spellStart"/>
      <w:r>
        <w:rPr>
          <w:sz w:val="28"/>
          <w:szCs w:val="28"/>
        </w:rPr>
        <w:t>Uteístas</w:t>
      </w:r>
      <w:proofErr w:type="spellEnd"/>
      <w:r>
        <w:rPr>
          <w:sz w:val="28"/>
          <w:szCs w:val="28"/>
        </w:rPr>
        <w:t>, pero la invitación es a todas las mujeres del departamento a formar el nodo de Bucaramanga. Nosotros como institución educativa vamos a capacitarlas. Ellas pueden venir y nosotros les entregamos los conocimientos para que se puedan desenvolver en diferentes campos tecnológicos”, señaló la coordinadora de las UTS.</w:t>
      </w:r>
    </w:p>
    <w:p w:rsidR="00187956" w:rsidRDefault="00187956" w:rsidP="0018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líder del nodo Bucaramanga GGL, </w:t>
      </w:r>
      <w:proofErr w:type="spellStart"/>
      <w:r>
        <w:rPr>
          <w:sz w:val="28"/>
          <w:szCs w:val="28"/>
        </w:rPr>
        <w:t>Jineth</w:t>
      </w:r>
      <w:proofErr w:type="spellEnd"/>
      <w:r>
        <w:rPr>
          <w:sz w:val="28"/>
          <w:szCs w:val="28"/>
        </w:rPr>
        <w:t xml:space="preserve"> Henao, expresó que se busca cerrar las brechas en el uso y creación de las TIC entre hombres y mujeres. “No es una cuestión de género, pero los pioneros en tecnología y los nombres que se nos vienen a la cabeza son de hombres. Queremos visibilizar la labor en tecnología que nosotras, también, realizamos”.</w:t>
      </w:r>
    </w:p>
    <w:p w:rsidR="00187956" w:rsidRDefault="00187956" w:rsidP="00187956">
      <w:pPr>
        <w:jc w:val="both"/>
        <w:rPr>
          <w:sz w:val="28"/>
          <w:szCs w:val="28"/>
        </w:rPr>
      </w:pPr>
      <w:r>
        <w:rPr>
          <w:sz w:val="28"/>
          <w:szCs w:val="28"/>
        </w:rPr>
        <w:t>La iniciativa cuenta con el apoyo de las UTS, la Gobernación de Santander y las secretarías de las TIC departamental y municipal.</w:t>
      </w:r>
    </w:p>
    <w:p w:rsidR="0048345E" w:rsidRPr="00280EE6" w:rsidRDefault="0048345E" w:rsidP="00187956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187956">
        <w:rPr>
          <w:rFonts w:cs="Segoe UI"/>
          <w:color w:val="212121"/>
          <w:sz w:val="28"/>
          <w:szCs w:val="28"/>
          <w:shd w:val="clear" w:color="auto" w:fill="FFFFFF"/>
        </w:rPr>
        <w:t>manga, 09 de Octubre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28" w:rsidRDefault="00E04128" w:rsidP="00E27382">
      <w:pPr>
        <w:spacing w:after="0" w:line="240" w:lineRule="auto"/>
      </w:pPr>
      <w:r>
        <w:separator/>
      </w:r>
    </w:p>
  </w:endnote>
  <w:endnote w:type="continuationSeparator" w:id="0">
    <w:p w:rsidR="00E04128" w:rsidRDefault="00E04128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28" w:rsidRDefault="00E04128" w:rsidP="00E27382">
      <w:pPr>
        <w:spacing w:after="0" w:line="240" w:lineRule="auto"/>
      </w:pPr>
      <w:r>
        <w:separator/>
      </w:r>
    </w:p>
  </w:footnote>
  <w:footnote w:type="continuationSeparator" w:id="0">
    <w:p w:rsidR="00E04128" w:rsidRDefault="00E04128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187956"/>
    <w:rsid w:val="00220B91"/>
    <w:rsid w:val="00280EE6"/>
    <w:rsid w:val="004263E4"/>
    <w:rsid w:val="00460FA9"/>
    <w:rsid w:val="004719E4"/>
    <w:rsid w:val="0048345E"/>
    <w:rsid w:val="005166B3"/>
    <w:rsid w:val="00547071"/>
    <w:rsid w:val="0059681C"/>
    <w:rsid w:val="0073188A"/>
    <w:rsid w:val="007C47CF"/>
    <w:rsid w:val="0081446B"/>
    <w:rsid w:val="00980DE9"/>
    <w:rsid w:val="00981AD2"/>
    <w:rsid w:val="00A145F3"/>
    <w:rsid w:val="00B14404"/>
    <w:rsid w:val="00B7406C"/>
    <w:rsid w:val="00D205AC"/>
    <w:rsid w:val="00D72B56"/>
    <w:rsid w:val="00E04128"/>
    <w:rsid w:val="00E27382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2018-04-04T20:28:00Z</dcterms:created>
  <dcterms:modified xsi:type="dcterms:W3CDTF">2018-04-04T20:28:00Z</dcterms:modified>
</cp:coreProperties>
</file>