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01" w:rsidRDefault="007A6701" w:rsidP="007A6701">
      <w:pPr>
        <w:rPr>
          <w:b/>
          <w:sz w:val="32"/>
          <w:szCs w:val="32"/>
        </w:rPr>
      </w:pPr>
      <w:bookmarkStart w:id="0" w:name="_GoBack"/>
      <w:bookmarkEnd w:id="0"/>
      <w:r w:rsidRPr="00264D79">
        <w:rPr>
          <w:b/>
          <w:sz w:val="32"/>
          <w:szCs w:val="32"/>
        </w:rPr>
        <w:t>Estudiante de las UTS de Barrancabermeja entre lo más ‘pilos’ de Colombia</w:t>
      </w:r>
    </w:p>
    <w:p w:rsidR="007A6701" w:rsidRDefault="007A6701" w:rsidP="007A67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rector de las UTS, Omar </w:t>
      </w:r>
      <w:proofErr w:type="spellStart"/>
      <w:r>
        <w:rPr>
          <w:sz w:val="28"/>
          <w:szCs w:val="28"/>
        </w:rPr>
        <w:t>Lengerke</w:t>
      </w:r>
      <w:proofErr w:type="spellEnd"/>
      <w:r>
        <w:rPr>
          <w:sz w:val="28"/>
          <w:szCs w:val="28"/>
        </w:rPr>
        <w:t xml:space="preserve"> Pérez, entregó el reconocimiento como Mejor Saber Pro al estudiante de Tecnología en Operación y Mantenimiento Electromecánico, Javier Eduardo Ramírez Lobo. Este galardón es conferido por el Ministerio de Educación Nacional a los méritos y consagración académica reflejados en los resultados de las pruebas de estado Saber Pro.</w:t>
      </w:r>
    </w:p>
    <w:p w:rsidR="007A6701" w:rsidRPr="00264D79" w:rsidRDefault="007A6701" w:rsidP="007A67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rector Omar </w:t>
      </w:r>
      <w:proofErr w:type="spellStart"/>
      <w:r>
        <w:rPr>
          <w:sz w:val="28"/>
          <w:szCs w:val="28"/>
        </w:rPr>
        <w:t>Lengerke</w:t>
      </w:r>
      <w:proofErr w:type="spellEnd"/>
      <w:r>
        <w:rPr>
          <w:sz w:val="28"/>
          <w:szCs w:val="28"/>
        </w:rPr>
        <w:t xml:space="preserve"> hizo público este galardón en una ceremonia celebrada en el municipio de Barrancabermeja. “Muy orgulloso de este logro alcanzado por nuestro estudiante. Demuestra la calidad académica de nuestra institución”.</w:t>
      </w:r>
    </w:p>
    <w:p w:rsidR="0048345E" w:rsidRPr="00280EE6" w:rsidRDefault="0048345E" w:rsidP="00187956">
      <w:pPr>
        <w:jc w:val="both"/>
        <w:rPr>
          <w:rFonts w:cs="Segoe UI"/>
          <w:color w:val="212121"/>
          <w:sz w:val="28"/>
          <w:szCs w:val="28"/>
          <w:shd w:val="clear" w:color="auto" w:fill="FFFFFF"/>
        </w:rPr>
      </w:pPr>
      <w:r>
        <w:rPr>
          <w:rFonts w:cs="Segoe UI"/>
          <w:color w:val="212121"/>
          <w:sz w:val="28"/>
          <w:szCs w:val="28"/>
          <w:shd w:val="clear" w:color="auto" w:fill="FFFFFF"/>
        </w:rPr>
        <w:t>Buc</w:t>
      </w:r>
      <w:r w:rsidR="00460FA9">
        <w:rPr>
          <w:rFonts w:cs="Segoe UI"/>
          <w:color w:val="212121"/>
          <w:sz w:val="28"/>
          <w:szCs w:val="28"/>
          <w:shd w:val="clear" w:color="auto" w:fill="FFFFFF"/>
        </w:rPr>
        <w:t>ara</w:t>
      </w:r>
      <w:r w:rsidR="007A6701">
        <w:rPr>
          <w:rFonts w:cs="Segoe UI"/>
          <w:color w:val="212121"/>
          <w:sz w:val="28"/>
          <w:szCs w:val="28"/>
          <w:shd w:val="clear" w:color="auto" w:fill="FFFFFF"/>
        </w:rPr>
        <w:t>manga, 06</w:t>
      </w:r>
      <w:r w:rsidR="00187956">
        <w:rPr>
          <w:rFonts w:cs="Segoe UI"/>
          <w:color w:val="212121"/>
          <w:sz w:val="28"/>
          <w:szCs w:val="28"/>
          <w:shd w:val="clear" w:color="auto" w:fill="FFFFFF"/>
        </w:rPr>
        <w:t xml:space="preserve"> de Octubre</w:t>
      </w:r>
      <w:r w:rsidR="004719E4">
        <w:rPr>
          <w:rFonts w:cs="Segoe UI"/>
          <w:color w:val="212121"/>
          <w:sz w:val="28"/>
          <w:szCs w:val="28"/>
          <w:shd w:val="clear" w:color="auto" w:fill="FFFFFF"/>
        </w:rPr>
        <w:t xml:space="preserve"> de 2017</w:t>
      </w:r>
    </w:p>
    <w:p w:rsidR="00D205AC" w:rsidRPr="00280EE6" w:rsidRDefault="00D205AC" w:rsidP="00280EE6"/>
    <w:sectPr w:rsidR="00D205AC" w:rsidRPr="00280EE6" w:rsidSect="005968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518" w:rsidRDefault="00C17518" w:rsidP="00E27382">
      <w:pPr>
        <w:spacing w:after="0" w:line="240" w:lineRule="auto"/>
      </w:pPr>
      <w:r>
        <w:separator/>
      </w:r>
    </w:p>
  </w:endnote>
  <w:endnote w:type="continuationSeparator" w:id="0">
    <w:p w:rsidR="00C17518" w:rsidRDefault="00C17518" w:rsidP="00E2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0284A8DE" wp14:editId="364F0F69">
          <wp:simplePos x="0" y="0"/>
          <wp:positionH relativeFrom="page">
            <wp:align>right</wp:align>
          </wp:positionH>
          <wp:positionV relativeFrom="page">
            <wp:posOffset>8858250</wp:posOffset>
          </wp:positionV>
          <wp:extent cx="7705725" cy="1200150"/>
          <wp:effectExtent l="0" t="0" r="0" b="0"/>
          <wp:wrapTopAndBottom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214"/>
                  <a:stretch/>
                </pic:blipFill>
                <pic:spPr>
                  <a:xfrm>
                    <a:off x="0" y="0"/>
                    <a:ext cx="7705725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518" w:rsidRDefault="00C17518" w:rsidP="00E27382">
      <w:pPr>
        <w:spacing w:after="0" w:line="240" w:lineRule="auto"/>
      </w:pPr>
      <w:r>
        <w:separator/>
      </w:r>
    </w:p>
  </w:footnote>
  <w:footnote w:type="continuationSeparator" w:id="0">
    <w:p w:rsidR="00C17518" w:rsidRDefault="00C17518" w:rsidP="00E27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41C16316" wp14:editId="330329B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962900" cy="1314450"/>
          <wp:effectExtent l="0" t="0" r="0" b="0"/>
          <wp:wrapTopAndBottom/>
          <wp:docPr id="6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71"/>
                  <a:stretch/>
                </pic:blipFill>
                <pic:spPr bwMode="auto">
                  <a:xfrm>
                    <a:off x="0" y="0"/>
                    <a:ext cx="796290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82"/>
    <w:rsid w:val="000E64EE"/>
    <w:rsid w:val="00187956"/>
    <w:rsid w:val="00220B91"/>
    <w:rsid w:val="00280EE6"/>
    <w:rsid w:val="004263E4"/>
    <w:rsid w:val="00460FA9"/>
    <w:rsid w:val="004719E4"/>
    <w:rsid w:val="0048345E"/>
    <w:rsid w:val="00547071"/>
    <w:rsid w:val="0059681C"/>
    <w:rsid w:val="0073188A"/>
    <w:rsid w:val="007A6701"/>
    <w:rsid w:val="007C47CF"/>
    <w:rsid w:val="0081446B"/>
    <w:rsid w:val="00980DE9"/>
    <w:rsid w:val="00A145F3"/>
    <w:rsid w:val="00B14404"/>
    <w:rsid w:val="00B14488"/>
    <w:rsid w:val="00B7406C"/>
    <w:rsid w:val="00C17518"/>
    <w:rsid w:val="00D205AC"/>
    <w:rsid w:val="00D72B56"/>
    <w:rsid w:val="00E27382"/>
    <w:rsid w:val="00EF601B"/>
    <w:rsid w:val="00F52E81"/>
    <w:rsid w:val="00F9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382"/>
  </w:style>
  <w:style w:type="paragraph" w:styleId="Piedepgina">
    <w:name w:val="footer"/>
    <w:basedOn w:val="Normal"/>
    <w:link w:val="Piedepgina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382"/>
  </w:style>
  <w:style w:type="character" w:styleId="Hipervnculo">
    <w:name w:val="Hyperlink"/>
    <w:basedOn w:val="Fuentedeprrafopredeter"/>
    <w:uiPriority w:val="99"/>
    <w:unhideWhenUsed/>
    <w:rsid w:val="0048345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382"/>
  </w:style>
  <w:style w:type="paragraph" w:styleId="Piedepgina">
    <w:name w:val="footer"/>
    <w:basedOn w:val="Normal"/>
    <w:link w:val="Piedepgina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382"/>
  </w:style>
  <w:style w:type="character" w:styleId="Hipervnculo">
    <w:name w:val="Hyperlink"/>
    <w:basedOn w:val="Fuentedeprrafopredeter"/>
    <w:uiPriority w:val="99"/>
    <w:unhideWhenUsed/>
    <w:rsid w:val="004834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ROSSI ROCHA VASQUEZ</dc:creator>
  <cp:lastModifiedBy>ygdtfi</cp:lastModifiedBy>
  <cp:revision>2</cp:revision>
  <dcterms:created xsi:type="dcterms:W3CDTF">2018-04-04T20:25:00Z</dcterms:created>
  <dcterms:modified xsi:type="dcterms:W3CDTF">2018-04-04T20:25:00Z</dcterms:modified>
</cp:coreProperties>
</file>