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E" w:rsidRPr="002B04DE" w:rsidRDefault="002B04DE" w:rsidP="00FA189E">
      <w:pPr>
        <w:rPr>
          <w:b/>
          <w:sz w:val="32"/>
          <w:szCs w:val="32"/>
        </w:rPr>
      </w:pPr>
      <w:bookmarkStart w:id="0" w:name="_GoBack"/>
      <w:bookmarkEnd w:id="0"/>
      <w:r w:rsidRPr="002B04DE">
        <w:rPr>
          <w:b/>
          <w:sz w:val="32"/>
          <w:szCs w:val="32"/>
        </w:rPr>
        <w:t>Gran ‘</w:t>
      </w:r>
      <w:proofErr w:type="spellStart"/>
      <w:r w:rsidRPr="002B04DE">
        <w:rPr>
          <w:b/>
          <w:sz w:val="32"/>
          <w:szCs w:val="32"/>
        </w:rPr>
        <w:t>donatón</w:t>
      </w:r>
      <w:proofErr w:type="spellEnd"/>
      <w:r w:rsidRPr="002B04DE">
        <w:rPr>
          <w:b/>
          <w:sz w:val="32"/>
          <w:szCs w:val="32"/>
        </w:rPr>
        <w:t>’ en las UTS para salvar vidas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>La comunidad académica de las UTS adelanta este jueves 21 y viernes 22 de septiembre, una jornada de donación de sangre buscando fomentar la importancia de practicar de manera constante esta acción que salva vidas.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actividad se denominó Gran </w:t>
      </w:r>
      <w:proofErr w:type="spellStart"/>
      <w:r>
        <w:rPr>
          <w:sz w:val="28"/>
          <w:szCs w:val="28"/>
        </w:rPr>
        <w:t>Donatón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Interprogramas</w:t>
      </w:r>
      <w:proofErr w:type="spellEnd"/>
      <w:r>
        <w:rPr>
          <w:sz w:val="28"/>
          <w:szCs w:val="28"/>
        </w:rPr>
        <w:t xml:space="preserve"> que pretende que estudiantes, docentes y personal administrativo donen el vital líquido para promover la responsabilidad social de contar con reservas suficientes en caso de una emergencia a gran escala.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>La jornada es organizada por la Oficina de Seguridad y Salud en el Trabajo de las UTS, con el apoyo de la Organización Higuera Escalante. La facultad con mayor número de donantes será premiada.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>“Queremos incentivar de manera interna, con un trofeo, a la facultad que más nos apoye con esta iniciativa. Pero lo importante es entender que es un acto que ayuda a otras personas. Nunca sabremos cuándo nosotros o un familiar necesitemos de un donante de sangre”, señaló Paula Chaparro, profesional de la Oficina de Seguridad y Salud de las UTS.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>La bacterióloga del Banco de Sangre Higuera Escalante, Alejandra Villamizar, destacó que cada donación equivale a 450 mililitros. De los cuales se sacan tres componentes: glóbulos rojos, plasma y plaquetas, que sirven para igual número de personas.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>“Cuando donamos sangre salvamos a tres personas. Estas donaciones van para pacientes oncológicos, mujeres con complicaciones de parto, pacientes hematológicos y de urgencias”, destacó la profesional médica.</w:t>
      </w:r>
    </w:p>
    <w:p w:rsidR="002B04DE" w:rsidRDefault="002B04DE" w:rsidP="002B04DE">
      <w:pPr>
        <w:jc w:val="both"/>
        <w:rPr>
          <w:sz w:val="28"/>
          <w:szCs w:val="28"/>
        </w:rPr>
      </w:pPr>
      <w:r>
        <w:rPr>
          <w:sz w:val="28"/>
          <w:szCs w:val="28"/>
        </w:rPr>
        <w:t>Juan Reyes, estudiante de Ingeniería Ambiental, aceptó el llamado de la campaña. “Así puedo ayudar a muchas personas, pero también conocer mi estado de sangre. Felicito a las UTS porque nos unimos a crear cultura de donación y salvamos vidas”.</w:t>
      </w:r>
    </w:p>
    <w:p w:rsidR="002B04DE" w:rsidRPr="00280EE6" w:rsidRDefault="002B04DE" w:rsidP="002B04DE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Bucaramanga, 21</w:t>
      </w:r>
      <w:r w:rsidR="00A40B17">
        <w:rPr>
          <w:rFonts w:cs="Segoe UI"/>
          <w:color w:val="212121"/>
          <w:sz w:val="28"/>
          <w:szCs w:val="28"/>
          <w:shd w:val="clear" w:color="auto" w:fill="FFFFFF"/>
        </w:rPr>
        <w:t xml:space="preserve"> de </w:t>
      </w:r>
      <w:r>
        <w:rPr>
          <w:rFonts w:cs="Segoe UI"/>
          <w:color w:val="212121"/>
          <w:sz w:val="28"/>
          <w:szCs w:val="28"/>
          <w:shd w:val="clear" w:color="auto" w:fill="FFFFFF"/>
        </w:rPr>
        <w:t>Septiembre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08" w:rsidRDefault="00562808" w:rsidP="00E27382">
      <w:pPr>
        <w:spacing w:after="0" w:line="240" w:lineRule="auto"/>
      </w:pPr>
      <w:r>
        <w:separator/>
      </w:r>
    </w:p>
  </w:endnote>
  <w:endnote w:type="continuationSeparator" w:id="0">
    <w:p w:rsidR="00562808" w:rsidRDefault="00562808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08" w:rsidRDefault="00562808" w:rsidP="00E27382">
      <w:pPr>
        <w:spacing w:after="0" w:line="240" w:lineRule="auto"/>
      </w:pPr>
      <w:r>
        <w:separator/>
      </w:r>
    </w:p>
  </w:footnote>
  <w:footnote w:type="continuationSeparator" w:id="0">
    <w:p w:rsidR="00562808" w:rsidRDefault="00562808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20560F"/>
    <w:rsid w:val="00220B91"/>
    <w:rsid w:val="00280EE6"/>
    <w:rsid w:val="002B04DE"/>
    <w:rsid w:val="004263E4"/>
    <w:rsid w:val="004719E4"/>
    <w:rsid w:val="00547071"/>
    <w:rsid w:val="00562808"/>
    <w:rsid w:val="0059681C"/>
    <w:rsid w:val="006836BD"/>
    <w:rsid w:val="0073188A"/>
    <w:rsid w:val="007E4853"/>
    <w:rsid w:val="0081446B"/>
    <w:rsid w:val="00980DE9"/>
    <w:rsid w:val="00A145F3"/>
    <w:rsid w:val="00A40B17"/>
    <w:rsid w:val="00B14404"/>
    <w:rsid w:val="00B7406C"/>
    <w:rsid w:val="00D205AC"/>
    <w:rsid w:val="00E27382"/>
    <w:rsid w:val="00EF601B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paragraph" w:customStyle="1" w:styleId="xmsonormal">
    <w:name w:val="x_msonormal"/>
    <w:basedOn w:val="Normal"/>
    <w:rsid w:val="00A4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40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paragraph" w:customStyle="1" w:styleId="xmsonormal">
    <w:name w:val="x_msonormal"/>
    <w:basedOn w:val="Normal"/>
    <w:rsid w:val="00A4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4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2018-04-04T16:33:00Z</dcterms:created>
  <dcterms:modified xsi:type="dcterms:W3CDTF">2018-04-04T16:33:00Z</dcterms:modified>
</cp:coreProperties>
</file>