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22D7FA92" w14:textId="77777777" w:rsidR="00BE6372" w:rsidRPr="00BE6372" w:rsidRDefault="00BE6372" w:rsidP="00BE6372">
      <w:pPr>
        <w:spacing w:after="160" w:line="259" w:lineRule="auto"/>
        <w:rPr>
          <w:rFonts w:ascii="Calibri" w:eastAsia="Calibri" w:hAnsi="Calibri" w:cs="Arial"/>
          <w:b/>
          <w:color w:val="111111"/>
          <w:sz w:val="32"/>
          <w:szCs w:val="32"/>
          <w:shd w:val="clear" w:color="auto" w:fill="FFFFFF"/>
          <w:lang w:val="es-CO" w:eastAsia="en-US"/>
        </w:rPr>
      </w:pPr>
      <w:r w:rsidRPr="00BE6372">
        <w:rPr>
          <w:rFonts w:ascii="Calibri" w:eastAsia="Calibri" w:hAnsi="Calibri" w:cs="Arial"/>
          <w:b/>
          <w:color w:val="111111"/>
          <w:sz w:val="32"/>
          <w:szCs w:val="32"/>
          <w:shd w:val="clear" w:color="auto" w:fill="FFFFFF"/>
          <w:lang w:val="es-CO" w:eastAsia="en-US"/>
        </w:rPr>
        <w:t>La CAS y las UTS formarán Líderes Ambientales en Santander</w:t>
      </w:r>
    </w:p>
    <w:p w14:paraId="52B46E88" w14:textId="77777777" w:rsidR="00BE6372" w:rsidRPr="00BE6372" w:rsidRDefault="00BE6372" w:rsidP="00BE6372">
      <w:pPr>
        <w:spacing w:after="160" w:line="259" w:lineRule="auto"/>
        <w:rPr>
          <w:rFonts w:ascii="Calibri" w:eastAsia="Calibri" w:hAnsi="Calibri" w:cs="Times New Roman"/>
          <w:sz w:val="28"/>
          <w:szCs w:val="28"/>
          <w:shd w:val="clear" w:color="auto" w:fill="FFFFFF"/>
          <w:lang w:val="es-CO" w:eastAsia="en-US"/>
        </w:rPr>
      </w:pPr>
      <w:r w:rsidRPr="00BE6372">
        <w:rPr>
          <w:rFonts w:ascii="Calibri" w:eastAsia="Calibri" w:hAnsi="Calibri" w:cs="Times New Roman"/>
          <w:sz w:val="28"/>
          <w:szCs w:val="28"/>
          <w:shd w:val="clear" w:color="auto" w:fill="FFFFFF"/>
          <w:lang w:val="es-CO" w:eastAsia="en-US"/>
        </w:rPr>
        <w:t xml:space="preserve">La Corporación Autónoma de Santander (CAS) y las Unidades Tecnológicas de Santander, operador del proyecto, capacitarán a 1.480 personas del departamento para que sean Líderes Ambientales y propendan por el cuidado y la conservación del Medio Ambiente. </w:t>
      </w:r>
    </w:p>
    <w:p w14:paraId="6F0139C9" w14:textId="77777777" w:rsidR="00BE6372" w:rsidRPr="00BE6372" w:rsidRDefault="00BE6372" w:rsidP="00BE6372">
      <w:pPr>
        <w:spacing w:after="160" w:line="259" w:lineRule="auto"/>
        <w:rPr>
          <w:rFonts w:ascii="Calibri" w:eastAsia="Calibri" w:hAnsi="Calibri" w:cs="Times New Roman"/>
          <w:sz w:val="28"/>
          <w:szCs w:val="28"/>
          <w:shd w:val="clear" w:color="auto" w:fill="FFFFFF"/>
          <w:lang w:val="es-CO" w:eastAsia="en-US"/>
        </w:rPr>
      </w:pPr>
      <w:r w:rsidRPr="00BE6372">
        <w:rPr>
          <w:rFonts w:ascii="Calibri" w:eastAsia="Calibri" w:hAnsi="Calibri" w:cs="Times New Roman"/>
          <w:sz w:val="28"/>
          <w:szCs w:val="28"/>
          <w:shd w:val="clear" w:color="auto" w:fill="FFFFFF"/>
          <w:lang w:val="es-CO" w:eastAsia="en-US"/>
        </w:rPr>
        <w:t xml:space="preserve">En un acto especial, en el municipio de San Gil, se lanzó esta estrategia que busca generar conciencia ecológica y valorar los recursos naturales renovables. Estuvieron presentes el rector de las UTS, Omar Lengerke Pérez; el director (e) de la CAS, Juan Gabriel Álvarez García; el secretario general de las CAS, Jairo </w:t>
      </w:r>
      <w:proofErr w:type="spellStart"/>
      <w:r w:rsidRPr="00BE6372">
        <w:rPr>
          <w:rFonts w:ascii="Calibri" w:eastAsia="Calibri" w:hAnsi="Calibri" w:cs="Times New Roman"/>
          <w:sz w:val="28"/>
          <w:szCs w:val="28"/>
          <w:shd w:val="clear" w:color="auto" w:fill="FFFFFF"/>
          <w:lang w:val="es-CO" w:eastAsia="en-US"/>
        </w:rPr>
        <w:t>Jaimes</w:t>
      </w:r>
      <w:proofErr w:type="spellEnd"/>
      <w:r w:rsidRPr="00BE6372">
        <w:rPr>
          <w:rFonts w:ascii="Calibri" w:eastAsia="Calibri" w:hAnsi="Calibri" w:cs="Times New Roman"/>
          <w:sz w:val="28"/>
          <w:szCs w:val="28"/>
          <w:shd w:val="clear" w:color="auto" w:fill="FFFFFF"/>
          <w:lang w:val="es-CO" w:eastAsia="en-US"/>
        </w:rPr>
        <w:t xml:space="preserve"> Yáñez; y el diputado de Santander, Jesús Villar. </w:t>
      </w:r>
    </w:p>
    <w:p w14:paraId="1D12C0D1" w14:textId="77777777" w:rsidR="00BE6372" w:rsidRPr="00BE6372" w:rsidRDefault="00BE6372" w:rsidP="00BE6372">
      <w:pPr>
        <w:spacing w:after="160" w:line="259" w:lineRule="auto"/>
        <w:rPr>
          <w:rFonts w:ascii="Calibri" w:eastAsia="Calibri" w:hAnsi="Calibri" w:cs="Times New Roman"/>
          <w:sz w:val="28"/>
          <w:szCs w:val="28"/>
          <w:shd w:val="clear" w:color="auto" w:fill="FFFFFF"/>
          <w:lang w:val="es-CO" w:eastAsia="en-US"/>
        </w:rPr>
      </w:pPr>
      <w:r w:rsidRPr="00BE6372">
        <w:rPr>
          <w:rFonts w:ascii="Calibri" w:eastAsia="Calibri" w:hAnsi="Calibri" w:cs="Times New Roman"/>
          <w:sz w:val="28"/>
          <w:szCs w:val="28"/>
          <w:shd w:val="clear" w:color="auto" w:fill="FFFFFF"/>
          <w:lang w:val="es-CO" w:eastAsia="en-US"/>
        </w:rPr>
        <w:t>Los Líderes Ambientales serán seleccionados de 74 municipios del departamento, 20 por cada población, y recibirán una capacitación de 70 horas. Según el rector de las UTS, Omar Lengerke Pérez, se buscará fortalecerlos en competencias pedagógicas para el beneficio de sus comunidades.</w:t>
      </w:r>
    </w:p>
    <w:p w14:paraId="737BE1DF" w14:textId="77777777" w:rsidR="00BE6372" w:rsidRPr="00BE6372" w:rsidRDefault="00BE6372" w:rsidP="00BE6372">
      <w:pPr>
        <w:spacing w:after="160" w:line="259" w:lineRule="auto"/>
        <w:rPr>
          <w:rFonts w:ascii="Calibri" w:eastAsia="Calibri" w:hAnsi="Calibri" w:cs="Times New Roman"/>
          <w:color w:val="333333"/>
          <w:sz w:val="28"/>
          <w:szCs w:val="28"/>
          <w:shd w:val="clear" w:color="auto" w:fill="FFFFFF"/>
          <w:lang w:val="es-CO" w:eastAsia="en-US"/>
        </w:rPr>
      </w:pPr>
      <w:r w:rsidRPr="00BE6372">
        <w:rPr>
          <w:rFonts w:ascii="Calibri" w:eastAsia="Calibri" w:hAnsi="Calibri" w:cs="Times New Roman"/>
          <w:color w:val="333333"/>
          <w:sz w:val="28"/>
          <w:szCs w:val="28"/>
          <w:shd w:val="clear" w:color="auto" w:fill="FFFFFF"/>
          <w:lang w:val="es-CO" w:eastAsia="en-US"/>
        </w:rPr>
        <w:t>Omar Lengerke, rector de las UTS, manifestó: “Lo que buscamos es la capacitación de líderes del sector ambiental, en cada uno de los municipios de las provincias de Santander, para que ellos sean los futuros profesionales de este sector tan importante.”</w:t>
      </w:r>
    </w:p>
    <w:p w14:paraId="729520F1" w14:textId="77777777" w:rsidR="00BE6372" w:rsidRPr="00BE6372" w:rsidRDefault="00BE6372" w:rsidP="00BE6372">
      <w:pPr>
        <w:spacing w:after="160" w:line="259" w:lineRule="auto"/>
        <w:rPr>
          <w:rFonts w:ascii="Calibri" w:eastAsia="Calibri" w:hAnsi="Calibri" w:cs="Times New Roman"/>
          <w:color w:val="333333"/>
          <w:sz w:val="28"/>
          <w:szCs w:val="28"/>
          <w:lang w:val="es-CO" w:eastAsia="en-US"/>
        </w:rPr>
      </w:pPr>
      <w:r w:rsidRPr="00BE6372">
        <w:rPr>
          <w:rFonts w:ascii="Calibri" w:eastAsia="Calibri" w:hAnsi="Calibri" w:cs="Times New Roman"/>
          <w:color w:val="333333"/>
          <w:sz w:val="28"/>
          <w:szCs w:val="28"/>
          <w:lang w:val="es-CO" w:eastAsia="en-US"/>
        </w:rPr>
        <w:t xml:space="preserve">El funcionario dio a conocer que esta formación va dirigida a toda la población general y no específicamente </w:t>
      </w:r>
      <w:proofErr w:type="gramStart"/>
      <w:r w:rsidRPr="00BE6372">
        <w:rPr>
          <w:rFonts w:ascii="Calibri" w:eastAsia="Calibri" w:hAnsi="Calibri" w:cs="Times New Roman"/>
          <w:color w:val="333333"/>
          <w:sz w:val="28"/>
          <w:szCs w:val="28"/>
          <w:lang w:val="es-CO" w:eastAsia="en-US"/>
        </w:rPr>
        <w:t>solo</w:t>
      </w:r>
      <w:proofErr w:type="gramEnd"/>
      <w:r w:rsidRPr="00BE6372">
        <w:rPr>
          <w:rFonts w:ascii="Calibri" w:eastAsia="Calibri" w:hAnsi="Calibri" w:cs="Times New Roman"/>
          <w:color w:val="333333"/>
          <w:sz w:val="28"/>
          <w:szCs w:val="28"/>
          <w:lang w:val="es-CO" w:eastAsia="en-US"/>
        </w:rPr>
        <w:t xml:space="preserve"> para estudiantes de las Unidades Tecnológicas, pero esta será la entidad encargada de realizar la debida formación.</w:t>
      </w:r>
    </w:p>
    <w:p w14:paraId="5E1DC458" w14:textId="77777777" w:rsidR="00BE6372" w:rsidRPr="00BE6372" w:rsidRDefault="00BE6372" w:rsidP="00BE6372">
      <w:pPr>
        <w:spacing w:after="160" w:line="259" w:lineRule="auto"/>
        <w:rPr>
          <w:rFonts w:ascii="Calibri" w:eastAsia="Calibri" w:hAnsi="Calibri" w:cs="Times New Roman"/>
          <w:color w:val="333333"/>
          <w:sz w:val="28"/>
          <w:szCs w:val="28"/>
          <w:lang w:val="es-CO" w:eastAsia="en-US"/>
        </w:rPr>
      </w:pPr>
      <w:r w:rsidRPr="00BE6372">
        <w:rPr>
          <w:rFonts w:ascii="Calibri" w:eastAsia="Calibri" w:hAnsi="Calibri" w:cs="Times New Roman"/>
          <w:color w:val="333333"/>
          <w:sz w:val="28"/>
          <w:szCs w:val="28"/>
          <w:lang w:val="es-CO" w:eastAsia="en-US"/>
        </w:rPr>
        <w:t>“Desde la institución hemos venido liderando diferentes procesos académicos, de impacto e investigación, para poder desarrollar modelos y así poder tener una región más sostenible en cuanto al cuidado que se deben tener con los recurso naturales”, complementó Lengerke.</w:t>
      </w:r>
    </w:p>
    <w:p w14:paraId="37025B7B" w14:textId="77777777" w:rsidR="00BE6372" w:rsidRPr="00BE6372" w:rsidRDefault="00BE6372" w:rsidP="00BE6372">
      <w:pPr>
        <w:spacing w:after="160" w:line="259" w:lineRule="auto"/>
        <w:rPr>
          <w:rFonts w:ascii="Calibri" w:eastAsia="Calibri" w:hAnsi="Calibri" w:cs="Times New Roman"/>
          <w:color w:val="333333"/>
          <w:sz w:val="28"/>
          <w:szCs w:val="28"/>
          <w:lang w:val="es-CO" w:eastAsia="en-US"/>
        </w:rPr>
      </w:pPr>
      <w:r w:rsidRPr="00BE6372">
        <w:rPr>
          <w:rFonts w:ascii="Calibri" w:eastAsia="Calibri" w:hAnsi="Calibri" w:cs="Times New Roman"/>
          <w:color w:val="333333"/>
          <w:sz w:val="28"/>
          <w:szCs w:val="28"/>
          <w:lang w:val="es-CO" w:eastAsia="en-US"/>
        </w:rPr>
        <w:t>Las personas que reciban esta formación serán certificadas por las UTS.</w:t>
      </w:r>
    </w:p>
    <w:p w14:paraId="3F18E280" w14:textId="437A38B8"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 </w:t>
      </w:r>
      <w:r w:rsidR="00BE6372">
        <w:rPr>
          <w:rFonts w:asciiTheme="majorHAnsi" w:hAnsiTheme="majorHAnsi"/>
          <w:sz w:val="28"/>
          <w:szCs w:val="28"/>
          <w:lang w:val="es-CO"/>
        </w:rPr>
        <w:t>2</w:t>
      </w:r>
      <w:r w:rsidR="00E9786B">
        <w:rPr>
          <w:rFonts w:asciiTheme="majorHAnsi" w:hAnsiTheme="majorHAnsi"/>
          <w:sz w:val="28"/>
          <w:szCs w:val="28"/>
          <w:lang w:val="es-CO"/>
        </w:rPr>
        <w:t xml:space="preserve"> de </w:t>
      </w:r>
      <w:r w:rsidR="00BE6372">
        <w:rPr>
          <w:rFonts w:asciiTheme="majorHAnsi" w:hAnsiTheme="majorHAnsi"/>
          <w:sz w:val="28"/>
          <w:szCs w:val="28"/>
          <w:lang w:val="es-CO"/>
        </w:rPr>
        <w:t>agosto</w:t>
      </w:r>
      <w:r w:rsidR="00E9786B">
        <w:rPr>
          <w:rFonts w:asciiTheme="majorHAnsi" w:hAnsiTheme="majorHAnsi"/>
          <w:sz w:val="28"/>
          <w:szCs w:val="28"/>
          <w:lang w:val="es-CO"/>
        </w:rPr>
        <w:t xml:space="preserv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03D24" w14:textId="77777777" w:rsidR="0050126D" w:rsidRDefault="0050126D" w:rsidP="001F0082">
      <w:r>
        <w:separator/>
      </w:r>
    </w:p>
  </w:endnote>
  <w:endnote w:type="continuationSeparator" w:id="0">
    <w:p w14:paraId="1AD1994B" w14:textId="77777777" w:rsidR="0050126D" w:rsidRDefault="0050126D"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8B823" w14:textId="77777777" w:rsidR="0050126D" w:rsidRDefault="0050126D" w:rsidP="001F0082">
      <w:r>
        <w:separator/>
      </w:r>
    </w:p>
  </w:footnote>
  <w:footnote w:type="continuationSeparator" w:id="0">
    <w:p w14:paraId="42C0F440" w14:textId="77777777" w:rsidR="0050126D" w:rsidRDefault="0050126D"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0B1E92"/>
    <w:rsid w:val="00121219"/>
    <w:rsid w:val="00192379"/>
    <w:rsid w:val="001F0082"/>
    <w:rsid w:val="00467C0E"/>
    <w:rsid w:val="004705AA"/>
    <w:rsid w:val="0050126D"/>
    <w:rsid w:val="00672FE8"/>
    <w:rsid w:val="0074113C"/>
    <w:rsid w:val="007D7C6D"/>
    <w:rsid w:val="00857FEA"/>
    <w:rsid w:val="009A3F89"/>
    <w:rsid w:val="00BE6372"/>
    <w:rsid w:val="00C22F39"/>
    <w:rsid w:val="00E56781"/>
    <w:rsid w:val="00E9786B"/>
    <w:rsid w:val="00E97C38"/>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2018-04-04T13:50:00Z</dcterms:created>
  <dcterms:modified xsi:type="dcterms:W3CDTF">2018-04-04T13:50:00Z</dcterms:modified>
</cp:coreProperties>
</file>